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658" w:rsidRDefault="00256658" w:rsidP="004C34DA">
      <w:pPr>
        <w:pStyle w:val="Titre3"/>
      </w:pPr>
      <w:r w:rsidRPr="00256658">
        <w:t>Dans ce dernier chapitre, Wali raconte qu’il a souvent changé d’emploi et énumère différents lieux où il a travaillé.</w:t>
      </w:r>
      <w:r>
        <w:t xml:space="preserve"> Vous pouvez consulter la carte ci-dessous pour savoir où ils se tr</w:t>
      </w:r>
      <w:bookmarkStart w:id="0" w:name="_GoBack"/>
      <w:bookmarkEnd w:id="0"/>
      <w:r>
        <w:t>ouvent et suivre l’itinéraire professionnel de Wali.</w:t>
      </w:r>
      <w:r w:rsidR="000F30F6">
        <w:t xml:space="preserve"> Vous voyez qu’après son long voyage jusqu’en France, il a aussi traversé tout ce pays du nord au sud.</w:t>
      </w:r>
    </w:p>
    <w:p w:rsidR="00256658" w:rsidRDefault="00256658" w:rsidP="00256658">
      <w:pPr>
        <w:pStyle w:val="Titre"/>
        <w:jc w:val="center"/>
      </w:pPr>
      <w:r>
        <w:t>Les lieux de travail de Wali</w:t>
      </w:r>
    </w:p>
    <w:p w:rsidR="00256658" w:rsidRPr="00256658" w:rsidRDefault="000F30F6" w:rsidP="00256658">
      <w:r>
        <w:rPr>
          <w:noProof/>
          <w:lang w:eastAsia="fr-L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9F7050" wp14:editId="51A49E6E">
                <wp:simplePos x="0" y="0"/>
                <wp:positionH relativeFrom="column">
                  <wp:posOffset>2829560</wp:posOffset>
                </wp:positionH>
                <wp:positionV relativeFrom="paragraph">
                  <wp:posOffset>2540</wp:posOffset>
                </wp:positionV>
                <wp:extent cx="1089660" cy="1403985"/>
                <wp:effectExtent l="0" t="0" r="15240" b="1460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0F6" w:rsidRPr="000F30F6" w:rsidRDefault="000F30F6">
                            <w:pPr>
                              <w:rPr>
                                <w:b/>
                              </w:rPr>
                            </w:pPr>
                            <w:r w:rsidRPr="000F30F6">
                              <w:rPr>
                                <w:b/>
                              </w:rPr>
                              <w:t>Saint-Omer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22.8pt;margin-top:.2pt;width:85.8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" filled="f">
                <v:textbox style="mso-fit-shape-to-text:t">
                  <w:txbxContent>
                    <w:p w:rsidR="000F30F6" w:rsidRPr="000F30F6" w:rsidRDefault="000F30F6">
                      <w:pPr>
                        <w:rPr>
                          <w:b/>
                        </w:rPr>
                      </w:pPr>
                      <w:r w:rsidRPr="000F30F6">
                        <w:rPr>
                          <w:b/>
                        </w:rPr>
                        <w:t>Saint-Omer</w:t>
                      </w:r>
                    </w:p>
                  </w:txbxContent>
                </v:textbox>
              </v:shape>
            </w:pict>
          </mc:Fallback>
        </mc:AlternateContent>
      </w:r>
      <w:r w:rsidR="00256658">
        <w:rPr>
          <w:noProof/>
          <w:lang w:eastAsia="fr-LU"/>
        </w:rPr>
        <w:drawing>
          <wp:inline distT="0" distB="0" distL="0" distR="0" wp14:anchorId="7DD8474D" wp14:editId="6D3450FA">
            <wp:extent cx="5760720" cy="440291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6658" w:rsidRPr="0025665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658" w:rsidRDefault="00256658" w:rsidP="002A5D6F">
      <w:pPr>
        <w:spacing w:after="0" w:line="240" w:lineRule="auto"/>
      </w:pPr>
      <w:r>
        <w:separator/>
      </w:r>
    </w:p>
  </w:endnote>
  <w:endnote w:type="continuationSeparator" w:id="0">
    <w:p w:rsidR="00256658" w:rsidRDefault="00256658" w:rsidP="002A5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6058021"/>
      <w:docPartObj>
        <w:docPartGallery w:val="Page Numbers (Bottom of Page)"/>
        <w:docPartUnique/>
      </w:docPartObj>
    </w:sdtPr>
    <w:sdtEndPr>
      <w:rPr>
        <w:rFonts w:asciiTheme="majorHAnsi" w:hAnsiTheme="majorHAnsi"/>
        <w:color w:val="808080" w:themeColor="background1" w:themeShade="80"/>
        <w:spacing w:val="60"/>
        <w:lang w:val="fr-FR"/>
      </w:rPr>
    </w:sdtEndPr>
    <w:sdtContent>
      <w:p w:rsidR="002A5D6F" w:rsidRPr="002A5D6F" w:rsidRDefault="002A5D6F">
        <w:pPr>
          <w:pStyle w:val="Pieddepage"/>
          <w:pBdr>
            <w:top w:val="single" w:sz="4" w:space="1" w:color="D9D9D9" w:themeColor="background1" w:themeShade="D9"/>
          </w:pBdr>
          <w:jc w:val="right"/>
          <w:rPr>
            <w:rFonts w:asciiTheme="majorHAnsi" w:hAnsiTheme="majorHAnsi"/>
          </w:rPr>
        </w:pPr>
        <w:r w:rsidRPr="002A5D6F">
          <w:rPr>
            <w:rFonts w:asciiTheme="majorHAnsi" w:hAnsiTheme="majorHAnsi"/>
          </w:rPr>
          <w:fldChar w:fldCharType="begin"/>
        </w:r>
        <w:r w:rsidRPr="002A5D6F">
          <w:rPr>
            <w:rFonts w:asciiTheme="majorHAnsi" w:hAnsiTheme="majorHAnsi"/>
          </w:rPr>
          <w:instrText>PAGE   \* MERGEFORMAT</w:instrText>
        </w:r>
        <w:r w:rsidRPr="002A5D6F">
          <w:rPr>
            <w:rFonts w:asciiTheme="majorHAnsi" w:hAnsiTheme="majorHAnsi"/>
          </w:rPr>
          <w:fldChar w:fldCharType="separate"/>
        </w:r>
        <w:r w:rsidR="005A4D50" w:rsidRPr="005A4D50">
          <w:rPr>
            <w:rFonts w:asciiTheme="majorHAnsi" w:hAnsiTheme="majorHAnsi"/>
            <w:noProof/>
            <w:lang w:val="fr-FR"/>
          </w:rPr>
          <w:t>1</w:t>
        </w:r>
        <w:r w:rsidRPr="002A5D6F">
          <w:rPr>
            <w:rFonts w:asciiTheme="majorHAnsi" w:hAnsiTheme="majorHAnsi"/>
          </w:rPr>
          <w:fldChar w:fldCharType="end"/>
        </w:r>
        <w:r w:rsidRPr="002A5D6F">
          <w:rPr>
            <w:rFonts w:asciiTheme="majorHAnsi" w:hAnsiTheme="majorHAnsi"/>
            <w:lang w:val="fr-FR"/>
          </w:rPr>
          <w:t xml:space="preserve"> | </w:t>
        </w:r>
        <w:r w:rsidRPr="002A5D6F">
          <w:rPr>
            <w:rFonts w:asciiTheme="majorHAnsi" w:hAnsiTheme="majorHAnsi"/>
            <w:color w:val="808080" w:themeColor="background1" w:themeShade="80"/>
            <w:spacing w:val="60"/>
            <w:lang w:val="fr-FR"/>
          </w:rPr>
          <w:t>Page</w:t>
        </w:r>
      </w:p>
    </w:sdtContent>
  </w:sdt>
  <w:p w:rsidR="002A5D6F" w:rsidRDefault="002A5D6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658" w:rsidRDefault="00256658" w:rsidP="002A5D6F">
      <w:pPr>
        <w:spacing w:after="0" w:line="240" w:lineRule="auto"/>
      </w:pPr>
      <w:r>
        <w:separator/>
      </w:r>
    </w:p>
  </w:footnote>
  <w:footnote w:type="continuationSeparator" w:id="0">
    <w:p w:rsidR="00256658" w:rsidRDefault="00256658" w:rsidP="002A5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D6F" w:rsidRDefault="002A5D6F" w:rsidP="002A5D6F">
    <w:pPr>
      <w:pStyle w:val="En-tte"/>
      <w:rPr>
        <w:rFonts w:asciiTheme="majorHAnsi" w:hAnsiTheme="majorHAnsi"/>
      </w:rPr>
    </w:pPr>
    <w:r>
      <w:rPr>
        <w:rFonts w:asciiTheme="majorHAnsi" w:hAnsiTheme="majorHAnsi"/>
        <w:noProof/>
        <w:lang w:eastAsia="fr-LU"/>
      </w:rPr>
      <w:drawing>
        <wp:anchor distT="0" distB="0" distL="114300" distR="114300" simplePos="0" relativeHeight="251658240" behindDoc="0" locked="0" layoutInCell="1" allowOverlap="1" wp14:anchorId="64355D08" wp14:editId="6E3EFA3C">
          <wp:simplePos x="0" y="0"/>
          <wp:positionH relativeFrom="column">
            <wp:posOffset>5031740</wp:posOffset>
          </wp:positionH>
          <wp:positionV relativeFrom="paragraph">
            <wp:posOffset>-333375</wp:posOffset>
          </wp:positionV>
          <wp:extent cx="1162685" cy="1162685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formation_button_glow_anim_150_clr_9897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685" cy="116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F7F1B">
      <w:rPr>
        <w:rFonts w:asciiTheme="majorHAnsi" w:hAnsiTheme="majorHAnsi"/>
      </w:rPr>
      <w:t xml:space="preserve">Wali Mohammadi, </w:t>
    </w:r>
    <w:r w:rsidRPr="006F7F1B">
      <w:rPr>
        <w:rFonts w:asciiTheme="majorHAnsi" w:hAnsiTheme="majorHAnsi"/>
        <w:i/>
      </w:rPr>
      <w:t>De Kaboul à Calais</w:t>
    </w:r>
    <w:r w:rsidRPr="006F7F1B">
      <w:rPr>
        <w:rFonts w:asciiTheme="majorHAnsi" w:hAnsiTheme="majorHAnsi"/>
      </w:rPr>
      <w:t>, Éditions J’ai lu, 2009.</w:t>
    </w:r>
    <w:r w:rsidRPr="00DC0478">
      <w:rPr>
        <w:noProof/>
        <w:lang w:eastAsia="fr-LU"/>
      </w:rPr>
      <w:t xml:space="preserve"> </w:t>
    </w:r>
  </w:p>
  <w:p w:rsidR="002A5D6F" w:rsidRDefault="002A5D6F" w:rsidP="002A5D6F">
    <w:pPr>
      <w:pStyle w:val="En-tte"/>
      <w:rPr>
        <w:rFonts w:asciiTheme="majorHAnsi" w:hAnsiTheme="majorHAnsi"/>
      </w:rPr>
    </w:pPr>
    <w:r>
      <w:rPr>
        <w:rFonts w:asciiTheme="majorHAnsi" w:hAnsiTheme="majorHAnsi"/>
      </w:rPr>
      <w:t>Fiche élaborée par Mylène Meyers</w:t>
    </w:r>
  </w:p>
  <w:p w:rsidR="002A5D6F" w:rsidRDefault="002A5D6F" w:rsidP="002A5D6F">
    <w:pPr>
      <w:pStyle w:val="Titre2"/>
    </w:pPr>
    <w:r>
      <w:t>Informations</w:t>
    </w:r>
  </w:p>
  <w:p w:rsidR="002A5D6F" w:rsidRDefault="002A5D6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ttachedTemplate r:id="rId1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658"/>
    <w:rsid w:val="000F30F6"/>
    <w:rsid w:val="00256658"/>
    <w:rsid w:val="002A5D6F"/>
    <w:rsid w:val="004C34DA"/>
    <w:rsid w:val="004E647F"/>
    <w:rsid w:val="005A4D50"/>
    <w:rsid w:val="006F0317"/>
    <w:rsid w:val="00C3281F"/>
    <w:rsid w:val="00EA3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A5D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C34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A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5D6F"/>
  </w:style>
  <w:style w:type="paragraph" w:styleId="Pieddepage">
    <w:name w:val="footer"/>
    <w:basedOn w:val="Normal"/>
    <w:link w:val="PieddepageCar"/>
    <w:uiPriority w:val="99"/>
    <w:unhideWhenUsed/>
    <w:rsid w:val="002A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5D6F"/>
  </w:style>
  <w:style w:type="character" w:customStyle="1" w:styleId="Titre2Car">
    <w:name w:val="Titre 2 Car"/>
    <w:basedOn w:val="Policepardfaut"/>
    <w:link w:val="Titre2"/>
    <w:uiPriority w:val="9"/>
    <w:rsid w:val="002A5D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5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5D6F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25665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5665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3Car">
    <w:name w:val="Titre 3 Car"/>
    <w:basedOn w:val="Policepardfaut"/>
    <w:link w:val="Titre3"/>
    <w:uiPriority w:val="9"/>
    <w:rsid w:val="004C34D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A5D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C34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A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5D6F"/>
  </w:style>
  <w:style w:type="paragraph" w:styleId="Pieddepage">
    <w:name w:val="footer"/>
    <w:basedOn w:val="Normal"/>
    <w:link w:val="PieddepageCar"/>
    <w:uiPriority w:val="99"/>
    <w:unhideWhenUsed/>
    <w:rsid w:val="002A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5D6F"/>
  </w:style>
  <w:style w:type="character" w:customStyle="1" w:styleId="Titre2Car">
    <w:name w:val="Titre 2 Car"/>
    <w:basedOn w:val="Policepardfaut"/>
    <w:link w:val="Titre2"/>
    <w:uiPriority w:val="9"/>
    <w:rsid w:val="002A5D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5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5D6F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25665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5665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3Car">
    <w:name w:val="Titre 3 Car"/>
    <w:basedOn w:val="Policepardfaut"/>
    <w:link w:val="Titre3"/>
    <w:uiPriority w:val="9"/>
    <w:rsid w:val="004C34D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mmigration%20clandestine\Mod&#232;les%20pour%20fiches%20p&#233;dagogiques\Information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Informations</Template>
  <TotalTime>1</TotalTime>
  <Pages>1</Pages>
  <Words>57</Words>
  <Characters>314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        Dans ce dernier chapitre, Wali raconte qu’il a souvent changé d’emploi et énumèr</vt:lpstr>
    </vt:vector>
  </TitlesOfParts>
  <Company/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Mimy</dc:creator>
  <cp:lastModifiedBy>Mimy</cp:lastModifiedBy>
  <cp:revision>4</cp:revision>
  <cp:lastPrinted>2014-04-02T14:40:00Z</cp:lastPrinted>
  <dcterms:created xsi:type="dcterms:W3CDTF">2014-03-31T16:41:00Z</dcterms:created>
  <dcterms:modified xsi:type="dcterms:W3CDTF">2014-04-02T14:40:00Z</dcterms:modified>
</cp:coreProperties>
</file>